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1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附件1</w:t>
      </w:r>
    </w:p>
    <w:p w14:paraId="02E53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重庆市潼南区卫生健康委员会招聘报名表</w:t>
      </w:r>
    </w:p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851"/>
        <w:gridCol w:w="1236"/>
        <w:gridCol w:w="39"/>
        <w:gridCol w:w="851"/>
        <w:gridCol w:w="130"/>
        <w:gridCol w:w="579"/>
        <w:gridCol w:w="51"/>
        <w:gridCol w:w="516"/>
        <w:gridCol w:w="567"/>
        <w:gridCol w:w="57"/>
        <w:gridCol w:w="705"/>
        <w:gridCol w:w="2025"/>
      </w:tblGrid>
      <w:tr w14:paraId="23C85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83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C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报考单位及岗位：                     时间：202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年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月 日</w:t>
            </w:r>
          </w:p>
        </w:tc>
      </w:tr>
      <w:tr w14:paraId="15C7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4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C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55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相  片</w:t>
            </w:r>
          </w:p>
        </w:tc>
      </w:tr>
      <w:tr w14:paraId="42C1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0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婚姻</w:t>
            </w:r>
          </w:p>
          <w:p w14:paraId="6241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状况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8280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4683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D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6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毕业</w:t>
            </w:r>
          </w:p>
          <w:p w14:paraId="0F58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EA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E78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55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53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527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健康</w:t>
            </w:r>
          </w:p>
          <w:p w14:paraId="5D5B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状况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0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142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职务(职</w:t>
            </w:r>
          </w:p>
          <w:p w14:paraId="2528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称 )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1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工作</w:t>
            </w:r>
          </w:p>
          <w:p w14:paraId="3748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年限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6C5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B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邮政</w:t>
            </w:r>
          </w:p>
          <w:p w14:paraId="3FA95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56D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联系   电话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248E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本人简历</w:t>
            </w:r>
          </w:p>
        </w:tc>
        <w:tc>
          <w:tcPr>
            <w:tcW w:w="7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3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050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2D8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5723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审核人意见</w:t>
            </w:r>
          </w:p>
        </w:tc>
        <w:tc>
          <w:tcPr>
            <w:tcW w:w="7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2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</w:tbl>
    <w:p w14:paraId="32BEE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6134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8273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附件2</w:t>
      </w:r>
    </w:p>
    <w:p w14:paraId="7EB0C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</w:p>
    <w:p w14:paraId="6A121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重庆市潼南区卫生健康委下属事业单位202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36"/>
          <w:szCs w:val="36"/>
        </w:rPr>
        <w:t>年第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方正小标宋_GBK" w:cs="Times New Roman"/>
          <w:sz w:val="36"/>
          <w:szCs w:val="36"/>
        </w:rPr>
        <w:t>季度临聘工作人员岗位一览表</w:t>
      </w:r>
    </w:p>
    <w:p w14:paraId="4D1D3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69"/>
        <w:gridCol w:w="1080"/>
        <w:gridCol w:w="795"/>
        <w:gridCol w:w="1380"/>
        <w:gridCol w:w="1155"/>
        <w:gridCol w:w="1230"/>
        <w:gridCol w:w="1740"/>
        <w:gridCol w:w="2557"/>
        <w:gridCol w:w="1823"/>
      </w:tblGrid>
      <w:tr w14:paraId="17C2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序号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招聘岗位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5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招聘名额</w:t>
            </w:r>
          </w:p>
        </w:tc>
        <w:tc>
          <w:tcPr>
            <w:tcW w:w="5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招聘条件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报名邮箱及联系方式</w:t>
            </w: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1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备注</w:t>
            </w:r>
          </w:p>
        </w:tc>
      </w:tr>
      <w:tr w14:paraId="11932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学历（学位）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专业（学科）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年龄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其他条件</w:t>
            </w:r>
          </w:p>
        </w:tc>
        <w:tc>
          <w:tcPr>
            <w:tcW w:w="2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5D29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潼南区精神卫生中心</w:t>
            </w:r>
          </w:p>
          <w:p w14:paraId="4C43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临床</w:t>
            </w:r>
          </w:p>
          <w:p w14:paraId="7D01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大学本科及以上学历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临床医学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、精神医学专业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  <w:r>
              <w:rPr>
                <w:rFonts w:ascii="Times New Roman" w:hAnsi="Times New Roman" w:cs="Times New Roman"/>
              </w:rPr>
              <w:t>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9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需取得执业医师资格证书（执业范围为临床医学、精神医学专业）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联系人：徐老师</w:t>
            </w:r>
          </w:p>
          <w:p w14:paraId="1471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"mailto:cqstnqjswszx@163.com"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cqstnqjswszx@163.com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8E2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023-44559118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19B7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影像</w:t>
            </w:r>
          </w:p>
          <w:p w14:paraId="2E67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临床医学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专业、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医学影像学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</w:rPr>
              <w:t>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取得执业医师资格证书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执业范围为医学影像和放射治疗专业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中级专业技术资格的可放宽至45岁</w:t>
            </w:r>
          </w:p>
        </w:tc>
      </w:tr>
      <w:tr w14:paraId="1BD0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2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8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护理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1.限男性；</w:t>
            </w:r>
          </w:p>
          <w:p w14:paraId="440EA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2.具有护士资格证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因需在男病区工作，从事临床护理工作的男护士又极少，急需补充男护士此次招聘仅限男护士</w:t>
            </w:r>
          </w:p>
        </w:tc>
      </w:tr>
      <w:tr w14:paraId="02D2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潼南区梓潼街道社区卫生服务中心</w:t>
            </w:r>
          </w:p>
          <w:p w14:paraId="4796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医技岗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D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医学影像技术专业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限男性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联系人：邹老师</w:t>
            </w:r>
          </w:p>
          <w:p w14:paraId="0283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"mailto:cqjun.2008@163.com"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cqjun.2008@163.com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79F0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023-44558163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  <w:p w14:paraId="019A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1.限男性（频繁值夜班，经常下乡需搬运体检设备等）；</w:t>
            </w:r>
          </w:p>
          <w:p w14:paraId="0042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2.取得卫生专业技术资格初级及以上优先。</w:t>
            </w:r>
          </w:p>
        </w:tc>
      </w:tr>
      <w:tr w14:paraId="267E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公卫岗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7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D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预防医学专业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3879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潼南区双江中心卫生院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护理岗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执业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证；</w:t>
            </w:r>
            <w:r>
              <w:rPr>
                <w:rFonts w:hint="eastAsia" w:ascii="Times New Roman" w:hAnsi="Times New Roman" w:cs="Times New Roman"/>
              </w:rPr>
              <w:t>具有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年及以上临床护理工作经验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联系人：代老师</w:t>
            </w:r>
          </w:p>
          <w:p w14:paraId="280E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"mailto:shjyybgsh120@163.com"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shjyybgsh120@163.com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590D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023-44862942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一人多专可放宽至中专</w:t>
            </w:r>
          </w:p>
        </w:tc>
      </w:tr>
      <w:tr w14:paraId="23D1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护理岗2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执业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 w14:paraId="547C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潼南区新胜镇卫生院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临床护理岗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5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护理学专业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</w:t>
            </w:r>
            <w:r>
              <w:rPr>
                <w:rFonts w:hint="default" w:ascii="Times New Roman" w:hAnsi="Times New Roman" w:cs="Times New Roman"/>
                <w:lang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需取得护士资格证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联系人：李老师</w:t>
            </w:r>
          </w:p>
          <w:p w14:paraId="7609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"mailto:xszwsy@126.com"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xszwsy@126.com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9B0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15683611640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7042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潼南区群力镇卫生院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资格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联系人：肖老师</w:t>
            </w:r>
          </w:p>
          <w:p w14:paraId="5B0B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"mailto:qlzwsy802@163.com"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qlzwsy802@163.com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12A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13002320730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一人多专可放宽至中专</w:t>
            </w:r>
          </w:p>
        </w:tc>
      </w:tr>
      <w:tr w14:paraId="15AD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潼南区妇幼保健计划生育服务中心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超声医师岗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全日制本科及以上学历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医学影像学专业、临床医学专业、影像医学与核医学专业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0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需取得执业医师资格证、住院医师规范化培训合格证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联系人：马老师</w:t>
            </w:r>
          </w:p>
          <w:p w14:paraId="243CA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"mailto:tnfy512@163.com"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tnfy512@163.com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854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13594306696</w:t>
            </w:r>
          </w:p>
          <w:p w14:paraId="340C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023-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44551512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</w:tbl>
    <w:p w14:paraId="29E0B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Times New Roman" w:hAnsi="Times New Roman" w:cs="Times New Roman"/>
        </w:rPr>
      </w:pPr>
    </w:p>
    <w:p w14:paraId="068F28B5">
      <w:bookmarkStart w:id="0" w:name="_GoBack"/>
      <w:bookmarkEnd w:id="0"/>
    </w:p>
    <w:sectPr>
      <w:footerReference r:id="rId6" w:type="default"/>
      <w:type w:val="continuous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7D967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FC1C2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226FC1C2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E166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AFD47A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FD47A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2A22"/>
    <w:rsid w:val="0EB05B51"/>
    <w:rsid w:val="1B730595"/>
    <w:rsid w:val="277F3455"/>
    <w:rsid w:val="291A272F"/>
    <w:rsid w:val="453D7D1F"/>
    <w:rsid w:val="48B02A22"/>
    <w:rsid w:val="4CC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  <w:jc w:val="center"/>
    </w:pPr>
    <w:rPr>
      <w:rFonts w:ascii="Times New Roman" w:hAnsi="Times New Roman" w:eastAsia="方正仿宋_GBK" w:cs="Times New Roman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character" w:customStyle="1" w:styleId="7">
    <w:name w:val="font2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888</Words>
  <Characters>1085</Characters>
  <Lines>0</Lines>
  <Paragraphs>0</Paragraphs>
  <TotalTime>0</TotalTime>
  <ScaleCrop>false</ScaleCrop>
  <LinksUpToDate>false</LinksUpToDate>
  <CharactersWithSpaces>1123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2025-11-18T08:03:00Z</dcterms:created>
  <dc:creator>Horis</dc:creator>
  <cp:lastModifiedBy>Horis</cp:lastModifiedBy>
  <dcterms:modified xsi:type="dcterms:W3CDTF">2025-11-19T07:00:04Z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4858D37D282449F1BDC2A427BDCE86D7_11</vt:lpwstr>
  </property>
  <property fmtid="{D5CDD505-2E9C-101B-9397-08002B2CF9AE}" pid="4" name="KSOTemplateDocerSaveRecord">
    <vt:lpwstr>eyJoZGlkIjoiMGJkNjFiZDdiNDhiYTEwMzJmZTEzYzU2MWU0YjY1ODEiLCJ1c2VySWQiOiIyODgyNTE4MTkifQ==</vt:lpwstr>
  </property>
</Properties>
</file>